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0BA" w:rsidRPr="008240BA" w:rsidRDefault="008240BA" w:rsidP="008240BA">
      <w:pPr>
        <w:jc w:val="center"/>
        <w:rPr>
          <w:b/>
          <w:sz w:val="24"/>
        </w:rPr>
      </w:pPr>
      <w:r w:rsidRPr="008240BA">
        <w:rPr>
          <w:b/>
          <w:sz w:val="24"/>
        </w:rPr>
        <w:t>BİLGİ PAYLAŞIMINA RIZA BEYANI</w:t>
      </w:r>
    </w:p>
    <w:p w:rsidR="008240BA" w:rsidRPr="008240BA" w:rsidRDefault="008240BA" w:rsidP="008240BA">
      <w:pPr>
        <w:jc w:val="both"/>
        <w:rPr>
          <w:rFonts w:ascii="Calibri" w:hAnsi="Calibri" w:cs="Calibri"/>
        </w:rPr>
      </w:pPr>
    </w:p>
    <w:p w:rsidR="008240BA" w:rsidRPr="008240BA" w:rsidRDefault="008240BA" w:rsidP="008240BA">
      <w:pPr>
        <w:rPr>
          <w:rFonts w:ascii="Calibri" w:hAnsi="Calibri" w:cs="Calibri"/>
          <w:b/>
        </w:rPr>
      </w:pPr>
      <w:r w:rsidRPr="008240BA">
        <w:rPr>
          <w:rFonts w:ascii="Calibri" w:hAnsi="Calibri" w:cs="Calibri"/>
          <w:b/>
        </w:rPr>
        <w:t>TÜRKİYE KALKINMA VE YATIRIM BANKASI’NA</w:t>
      </w:r>
      <w:r w:rsidRPr="008240BA">
        <w:rPr>
          <w:rFonts w:ascii="Calibri" w:hAnsi="Calibri" w:cs="Calibri"/>
          <w:b/>
        </w:rPr>
        <w:tab/>
      </w:r>
      <w:r w:rsidRPr="008240BA">
        <w:rPr>
          <w:rFonts w:ascii="Calibri" w:hAnsi="Calibri" w:cs="Calibri"/>
          <w:b/>
        </w:rPr>
        <w:tab/>
      </w:r>
      <w:r w:rsidRPr="008240BA">
        <w:rPr>
          <w:rFonts w:ascii="Calibri" w:hAnsi="Calibri" w:cs="Calibri"/>
          <w:b/>
        </w:rPr>
        <w:tab/>
        <w:t xml:space="preserve">                                            </w:t>
      </w:r>
    </w:p>
    <w:p w:rsidR="008240BA" w:rsidRPr="008240BA" w:rsidRDefault="008240BA" w:rsidP="008240BA">
      <w:pPr>
        <w:rPr>
          <w:rFonts w:ascii="Calibri" w:hAnsi="Calibri" w:cs="Calibri"/>
          <w:b/>
        </w:rPr>
      </w:pPr>
      <w:r w:rsidRPr="008240BA">
        <w:rPr>
          <w:rFonts w:ascii="Calibri" w:hAnsi="Calibri" w:cs="Calibri"/>
          <w:b/>
        </w:rPr>
        <w:t>.../</w:t>
      </w:r>
      <w:proofErr w:type="gramStart"/>
      <w:r w:rsidRPr="008240BA">
        <w:rPr>
          <w:rFonts w:ascii="Calibri" w:hAnsi="Calibri" w:cs="Calibri"/>
          <w:b/>
        </w:rPr>
        <w:t>....</w:t>
      </w:r>
      <w:proofErr w:type="gramEnd"/>
      <w:r w:rsidRPr="008240BA">
        <w:rPr>
          <w:rFonts w:ascii="Calibri" w:hAnsi="Calibri" w:cs="Calibri"/>
          <w:b/>
        </w:rPr>
        <w:t>/2021</w:t>
      </w:r>
    </w:p>
    <w:p w:rsidR="008240BA" w:rsidRPr="008240BA" w:rsidRDefault="008240BA" w:rsidP="008240BA">
      <w:pPr>
        <w:jc w:val="both"/>
        <w:rPr>
          <w:rFonts w:ascii="Calibri" w:hAnsi="Calibri" w:cs="Calibri"/>
        </w:rPr>
      </w:pPr>
      <w:r w:rsidRPr="008240BA">
        <w:rPr>
          <w:rFonts w:ascii="Calibri" w:hAnsi="Calibri" w:cs="Calibri"/>
        </w:rPr>
        <w:t xml:space="preserve">            </w:t>
      </w:r>
    </w:p>
    <w:p w:rsidR="008240BA" w:rsidRPr="008240BA" w:rsidRDefault="008240BA" w:rsidP="008240BA">
      <w:pPr>
        <w:jc w:val="both"/>
        <w:rPr>
          <w:rFonts w:ascii="Calibri" w:hAnsi="Calibri" w:cs="Calibri"/>
        </w:rPr>
      </w:pPr>
      <w:r w:rsidRPr="008240BA">
        <w:rPr>
          <w:rFonts w:ascii="Calibri" w:hAnsi="Calibri" w:cs="Calibri"/>
        </w:rPr>
        <w:t xml:space="preserve">Türkiye Kalkınma ve Yatırım Bankası </w:t>
      </w:r>
      <w:proofErr w:type="spellStart"/>
      <w:r w:rsidRPr="008240BA">
        <w:rPr>
          <w:rFonts w:ascii="Calibri" w:hAnsi="Calibri" w:cs="Calibri"/>
        </w:rPr>
        <w:t>A.Ş.’den</w:t>
      </w:r>
      <w:proofErr w:type="spellEnd"/>
      <w:r w:rsidRPr="008240BA">
        <w:rPr>
          <w:rFonts w:ascii="Calibri" w:hAnsi="Calibri" w:cs="Calibri"/>
        </w:rPr>
        <w:t xml:space="preserve"> alt-proje kapsamında alt-hibe kullanmak istemekteyiz. Bu sebeple Müşterini Tanı (KYC) </w:t>
      </w:r>
      <w:proofErr w:type="gramStart"/>
      <w:r w:rsidRPr="008240BA">
        <w:rPr>
          <w:rFonts w:ascii="Calibri" w:hAnsi="Calibri" w:cs="Calibri"/>
        </w:rPr>
        <w:t>prosedürlerinin</w:t>
      </w:r>
      <w:proofErr w:type="gramEnd"/>
      <w:r w:rsidRPr="008240BA">
        <w:rPr>
          <w:rFonts w:ascii="Calibri" w:hAnsi="Calibri" w:cs="Calibri"/>
        </w:rPr>
        <w:t xml:space="preserve"> ve finansal durum araştırmalarının Bankanızca başlatılmasını talep etmekteyiz.</w:t>
      </w:r>
    </w:p>
    <w:p w:rsidR="008240BA" w:rsidRPr="008240BA" w:rsidRDefault="008240BA" w:rsidP="008240BA">
      <w:pPr>
        <w:jc w:val="both"/>
        <w:rPr>
          <w:rFonts w:ascii="Calibri" w:hAnsi="Calibri" w:cs="Calibri"/>
        </w:rPr>
      </w:pPr>
      <w:proofErr w:type="gramStart"/>
      <w:r w:rsidRPr="008240BA">
        <w:rPr>
          <w:rFonts w:ascii="Calibri" w:hAnsi="Calibri" w:cs="Calibri"/>
        </w:rPr>
        <w:t xml:space="preserve">Şirketimiz, gerçek ve tüzel kişi ortaklarımız/hissedarlarımız, yönetim kurulu üyelerimiz ve grup şirketlerimiz hakkında; Türkiye Kalkınma ve Yatırım Bankası tarafından vergi daireleri, Sosyal Güvenlik Kurumu Bölge ve İl Müdürlükleri, tapu müdürlükleri, icra daireleri, yurtiçi ve yurtdışında mukim bankalar, finansal kuruluşlar ve kişiler ve iş ilişkisi içerisinde bulunulan kurum, kişi ve kuruluşlar nezdinde yapılacak incelemeler, araştırmalar ve sorgulamalar ile hakkımızda bilgi edinilmesine ve aynı şekilde gerek Dünya Bankası’na gerekse mevzuatın izin verdiği ölçüde sair 3. kişilerle bilgi paylaşılmasına rıza verdiğimizi beyan ederiz. </w:t>
      </w:r>
      <w:proofErr w:type="gramEnd"/>
    </w:p>
    <w:p w:rsidR="008240BA" w:rsidRPr="008240BA" w:rsidRDefault="008240BA" w:rsidP="008240BA">
      <w:pPr>
        <w:jc w:val="both"/>
        <w:rPr>
          <w:rFonts w:ascii="Calibri" w:hAnsi="Calibri" w:cs="Calibri"/>
        </w:rPr>
      </w:pPr>
      <w:proofErr w:type="gramStart"/>
      <w:r w:rsidRPr="008240BA">
        <w:rPr>
          <w:rFonts w:ascii="Calibri" w:hAnsi="Calibri" w:cs="Calibri"/>
        </w:rPr>
        <w:t xml:space="preserve">Bu minvalde yapacağınız inceleme ve sorgulama nedeniyle, gerek Türkiye Kalkınma ve Yatırım Bankası A.Ş. gerekse Dünya Bankası ve gerekse nezdinde araştırma/sorgulama yapacağı kurum, kişi ve kuruluşlara sorumluluk tevcih etmeyeceğimiz gibi, Bankanıza, Dünya Bankası’na ve söz konusu araştırma yapan kurum, kişi ve kuruluşlara karşı herhangi bir itiraz, iddia ve talepte bulunmayacağımızı gayri kabili rücu beyan, kabul ve taahhüt ederiz. </w:t>
      </w:r>
      <w:proofErr w:type="gramEnd"/>
    </w:p>
    <w:p w:rsidR="008240BA" w:rsidRPr="008240BA" w:rsidRDefault="008240BA" w:rsidP="008240BA">
      <w:pPr>
        <w:jc w:val="both"/>
        <w:rPr>
          <w:rFonts w:ascii="Calibri" w:hAnsi="Calibri" w:cs="Calibri"/>
        </w:rPr>
      </w:pPr>
      <w:r w:rsidRPr="008240BA">
        <w:rPr>
          <w:rFonts w:ascii="Calibri" w:hAnsi="Calibri" w:cs="Calibri"/>
        </w:rPr>
        <w:t>Kaşe Üzerindeki Müşterek Mühür ve Yetkili İmzalar</w:t>
      </w:r>
      <w:bookmarkStart w:id="0" w:name="_GoBack"/>
      <w:bookmarkEnd w:id="0"/>
    </w:p>
    <w:p w:rsidR="008240BA" w:rsidRPr="008240BA" w:rsidRDefault="008240BA" w:rsidP="008240BA">
      <w:pPr>
        <w:jc w:val="both"/>
        <w:rPr>
          <w:rFonts w:ascii="Calibri" w:hAnsi="Calibri" w:cs="Calibri"/>
          <w:b/>
          <w:u w:val="single"/>
        </w:rPr>
      </w:pPr>
      <w:r w:rsidRPr="008240BA">
        <w:rPr>
          <w:rFonts w:ascii="Calibri" w:hAnsi="Calibri" w:cs="Calibri"/>
          <w:b/>
          <w:u w:val="single"/>
        </w:rPr>
        <w:t xml:space="preserve">Başvuru </w:t>
      </w:r>
      <w:proofErr w:type="spellStart"/>
      <w:r w:rsidRPr="008240BA">
        <w:rPr>
          <w:rFonts w:ascii="Calibri" w:hAnsi="Calibri" w:cs="Calibri"/>
          <w:b/>
          <w:u w:val="single"/>
        </w:rPr>
        <w:t>Sahibi’nin</w:t>
      </w:r>
      <w:proofErr w:type="spellEnd"/>
      <w:r w:rsidRPr="008240BA">
        <w:rPr>
          <w:rFonts w:ascii="Calibri" w:hAnsi="Calibri" w:cs="Calibri"/>
          <w:b/>
          <w:u w:val="single"/>
        </w:rPr>
        <w:t>:</w:t>
      </w:r>
    </w:p>
    <w:p w:rsidR="008240BA" w:rsidRPr="008240BA" w:rsidRDefault="008240BA" w:rsidP="008240BA">
      <w:pPr>
        <w:jc w:val="both"/>
        <w:rPr>
          <w:rFonts w:ascii="Calibri" w:hAnsi="Calibri" w:cs="Calibri"/>
        </w:rPr>
      </w:pPr>
    </w:p>
    <w:tbl>
      <w:tblPr>
        <w:tblW w:w="0" w:type="auto"/>
        <w:tblInd w:w="-2" w:type="dxa"/>
        <w:tblCellMar>
          <w:left w:w="70" w:type="dxa"/>
          <w:right w:w="70" w:type="dxa"/>
        </w:tblCellMar>
        <w:tblLook w:val="0000" w:firstRow="0" w:lastRow="0" w:firstColumn="0" w:lastColumn="0" w:noHBand="0" w:noVBand="0"/>
      </w:tblPr>
      <w:tblGrid>
        <w:gridCol w:w="4472"/>
        <w:gridCol w:w="4310"/>
      </w:tblGrid>
      <w:tr w:rsidR="008240BA" w:rsidRPr="008240BA" w:rsidTr="00CA4F6E">
        <w:trPr>
          <w:trHeight w:val="240"/>
        </w:trPr>
        <w:tc>
          <w:tcPr>
            <w:tcW w:w="4472" w:type="dxa"/>
            <w:shd w:val="clear" w:color="auto" w:fill="auto"/>
          </w:tcPr>
          <w:p w:rsidR="008240BA" w:rsidRPr="008240BA" w:rsidRDefault="008240BA" w:rsidP="00CA4F6E">
            <w:pPr>
              <w:jc w:val="both"/>
              <w:rPr>
                <w:rFonts w:ascii="Calibri" w:hAnsi="Calibri" w:cs="Calibri"/>
                <w:b/>
              </w:rPr>
            </w:pPr>
            <w:r w:rsidRPr="008240BA">
              <w:rPr>
                <w:rFonts w:ascii="Calibri" w:hAnsi="Calibri" w:cs="Calibri"/>
                <w:b/>
              </w:rPr>
              <w:t xml:space="preserve">Ticaret Sicil Numarası                                          </w:t>
            </w:r>
          </w:p>
        </w:tc>
        <w:tc>
          <w:tcPr>
            <w:tcW w:w="4310" w:type="dxa"/>
            <w:shd w:val="clear" w:color="auto" w:fill="auto"/>
          </w:tcPr>
          <w:p w:rsidR="008240BA" w:rsidRPr="008240BA" w:rsidRDefault="008240BA" w:rsidP="00CA4F6E">
            <w:pPr>
              <w:ind w:left="72"/>
              <w:jc w:val="both"/>
              <w:rPr>
                <w:rFonts w:ascii="Calibri" w:hAnsi="Calibri" w:cs="Calibri"/>
                <w:b/>
              </w:rPr>
            </w:pPr>
            <w:r w:rsidRPr="008240BA">
              <w:rPr>
                <w:rFonts w:ascii="Calibri" w:hAnsi="Calibri" w:cs="Calibri"/>
                <w:b/>
              </w:rPr>
              <w:t>:</w:t>
            </w:r>
          </w:p>
        </w:tc>
      </w:tr>
      <w:tr w:rsidR="008240BA" w:rsidRPr="008240BA" w:rsidTr="00CA4F6E">
        <w:trPr>
          <w:trHeight w:val="58"/>
        </w:trPr>
        <w:tc>
          <w:tcPr>
            <w:tcW w:w="4472" w:type="dxa"/>
            <w:shd w:val="clear" w:color="auto" w:fill="auto"/>
          </w:tcPr>
          <w:p w:rsidR="008240BA" w:rsidRPr="008240BA" w:rsidRDefault="008240BA" w:rsidP="00CA4F6E">
            <w:pPr>
              <w:jc w:val="both"/>
              <w:rPr>
                <w:rFonts w:ascii="Calibri" w:hAnsi="Calibri" w:cs="Calibri"/>
                <w:b/>
              </w:rPr>
            </w:pPr>
            <w:r w:rsidRPr="008240BA">
              <w:rPr>
                <w:rFonts w:ascii="Calibri" w:hAnsi="Calibri" w:cs="Calibri"/>
                <w:b/>
              </w:rPr>
              <w:t xml:space="preserve">Vergi Kimlik Numarası ve Vergi Dairesi             </w:t>
            </w:r>
          </w:p>
        </w:tc>
        <w:tc>
          <w:tcPr>
            <w:tcW w:w="4310" w:type="dxa"/>
            <w:shd w:val="clear" w:color="auto" w:fill="auto"/>
          </w:tcPr>
          <w:p w:rsidR="008240BA" w:rsidRPr="008240BA" w:rsidRDefault="008240BA" w:rsidP="00CA4F6E">
            <w:pPr>
              <w:ind w:left="72"/>
              <w:jc w:val="both"/>
              <w:rPr>
                <w:rFonts w:ascii="Calibri" w:hAnsi="Calibri" w:cs="Calibri"/>
                <w:b/>
              </w:rPr>
            </w:pPr>
            <w:r w:rsidRPr="008240BA">
              <w:rPr>
                <w:rFonts w:ascii="Calibri" w:hAnsi="Calibri" w:cs="Calibri"/>
                <w:b/>
              </w:rPr>
              <w:t>:</w:t>
            </w:r>
          </w:p>
        </w:tc>
      </w:tr>
      <w:tr w:rsidR="008240BA" w:rsidRPr="008240BA" w:rsidTr="00CA4F6E">
        <w:trPr>
          <w:trHeight w:val="312"/>
        </w:trPr>
        <w:tc>
          <w:tcPr>
            <w:tcW w:w="4472" w:type="dxa"/>
            <w:shd w:val="clear" w:color="auto" w:fill="auto"/>
          </w:tcPr>
          <w:p w:rsidR="008240BA" w:rsidRPr="008240BA" w:rsidRDefault="009A3455" w:rsidP="00CA4F6E">
            <w:pPr>
              <w:jc w:val="both"/>
              <w:rPr>
                <w:rFonts w:ascii="Calibri" w:hAnsi="Calibri" w:cs="Calibri"/>
                <w:b/>
              </w:rPr>
            </w:pPr>
            <w:r>
              <w:rPr>
                <w:rFonts w:ascii="Calibri" w:hAnsi="Calibri" w:cs="Calibri"/>
                <w:b/>
              </w:rPr>
              <w:t>U</w:t>
            </w:r>
            <w:r w:rsidR="008240BA" w:rsidRPr="008240BA">
              <w:rPr>
                <w:rFonts w:ascii="Calibri" w:hAnsi="Calibri" w:cs="Calibri"/>
                <w:b/>
              </w:rPr>
              <w:t xml:space="preserve">nvanı                           </w:t>
            </w:r>
          </w:p>
        </w:tc>
        <w:tc>
          <w:tcPr>
            <w:tcW w:w="4310" w:type="dxa"/>
            <w:shd w:val="clear" w:color="auto" w:fill="auto"/>
          </w:tcPr>
          <w:p w:rsidR="008240BA" w:rsidRPr="008240BA" w:rsidRDefault="008240BA" w:rsidP="00CA4F6E">
            <w:pPr>
              <w:ind w:left="72"/>
              <w:jc w:val="both"/>
              <w:rPr>
                <w:rFonts w:ascii="Calibri" w:hAnsi="Calibri" w:cs="Calibri"/>
                <w:b/>
              </w:rPr>
            </w:pPr>
            <w:r w:rsidRPr="008240BA">
              <w:rPr>
                <w:rFonts w:ascii="Calibri" w:hAnsi="Calibri" w:cs="Calibri"/>
                <w:b/>
              </w:rPr>
              <w:t>:</w:t>
            </w:r>
          </w:p>
        </w:tc>
      </w:tr>
      <w:tr w:rsidR="008240BA" w:rsidRPr="008240BA" w:rsidTr="00CA4F6E">
        <w:trPr>
          <w:trHeight w:val="1284"/>
        </w:trPr>
        <w:tc>
          <w:tcPr>
            <w:tcW w:w="4472" w:type="dxa"/>
            <w:shd w:val="clear" w:color="auto" w:fill="auto"/>
          </w:tcPr>
          <w:p w:rsidR="008240BA" w:rsidRPr="008240BA" w:rsidRDefault="008240BA" w:rsidP="00CA4F6E">
            <w:pPr>
              <w:spacing w:after="0"/>
              <w:jc w:val="both"/>
              <w:rPr>
                <w:rFonts w:ascii="Calibri" w:hAnsi="Calibri" w:cs="Calibri"/>
                <w:b/>
              </w:rPr>
            </w:pPr>
            <w:r w:rsidRPr="008240BA">
              <w:rPr>
                <w:rFonts w:ascii="Calibri" w:hAnsi="Calibri" w:cs="Calibri"/>
                <w:b/>
              </w:rPr>
              <w:t>Firmanın Kaydına Dair</w:t>
            </w:r>
          </w:p>
          <w:p w:rsidR="008240BA" w:rsidRPr="008240BA" w:rsidRDefault="008240BA" w:rsidP="00CA4F6E">
            <w:pPr>
              <w:spacing w:after="0"/>
              <w:jc w:val="both"/>
              <w:rPr>
                <w:rFonts w:ascii="Calibri" w:hAnsi="Calibri" w:cs="Calibri"/>
                <w:b/>
              </w:rPr>
            </w:pPr>
            <w:r w:rsidRPr="008240BA">
              <w:rPr>
                <w:rFonts w:ascii="Calibri" w:hAnsi="Calibri" w:cs="Calibri"/>
                <w:b/>
              </w:rPr>
              <w:t xml:space="preserve">Türkiye Ticaret Sicil Gazetesi </w:t>
            </w:r>
          </w:p>
          <w:p w:rsidR="008240BA" w:rsidRPr="008240BA" w:rsidRDefault="008240BA" w:rsidP="00CA4F6E">
            <w:pPr>
              <w:spacing w:after="0"/>
              <w:jc w:val="both"/>
              <w:rPr>
                <w:rFonts w:ascii="Calibri" w:hAnsi="Calibri" w:cs="Calibri"/>
                <w:b/>
              </w:rPr>
            </w:pPr>
            <w:r w:rsidRPr="008240BA">
              <w:rPr>
                <w:rFonts w:ascii="Calibri" w:hAnsi="Calibri" w:cs="Calibri"/>
                <w:b/>
              </w:rPr>
              <w:t>Kayıt Günü</w:t>
            </w:r>
          </w:p>
          <w:p w:rsidR="008240BA" w:rsidRPr="008240BA" w:rsidRDefault="008240BA" w:rsidP="00CA4F6E">
            <w:pPr>
              <w:spacing w:after="0"/>
              <w:jc w:val="both"/>
              <w:rPr>
                <w:rFonts w:ascii="Calibri" w:hAnsi="Calibri" w:cs="Calibri"/>
                <w:b/>
              </w:rPr>
            </w:pPr>
          </w:p>
        </w:tc>
        <w:tc>
          <w:tcPr>
            <w:tcW w:w="4310" w:type="dxa"/>
            <w:shd w:val="clear" w:color="auto" w:fill="auto"/>
          </w:tcPr>
          <w:p w:rsidR="008240BA" w:rsidRPr="008240BA" w:rsidRDefault="008240BA" w:rsidP="00CA4F6E">
            <w:pPr>
              <w:ind w:left="72"/>
              <w:jc w:val="both"/>
              <w:rPr>
                <w:rFonts w:ascii="Calibri" w:hAnsi="Calibri" w:cs="Calibri"/>
                <w:b/>
              </w:rPr>
            </w:pPr>
          </w:p>
          <w:p w:rsidR="008240BA" w:rsidRPr="008240BA" w:rsidRDefault="008240BA" w:rsidP="00CA4F6E">
            <w:pPr>
              <w:ind w:left="72"/>
              <w:jc w:val="both"/>
              <w:rPr>
                <w:rFonts w:ascii="Calibri" w:hAnsi="Calibri" w:cs="Calibri"/>
                <w:b/>
              </w:rPr>
            </w:pPr>
            <w:r w:rsidRPr="008240BA">
              <w:rPr>
                <w:rFonts w:ascii="Calibri" w:hAnsi="Calibri" w:cs="Calibri"/>
                <w:b/>
              </w:rPr>
              <w:t>:</w:t>
            </w:r>
          </w:p>
        </w:tc>
      </w:tr>
    </w:tbl>
    <w:p w:rsidR="00FD5361" w:rsidRPr="008240BA" w:rsidRDefault="009A3455"/>
    <w:sectPr w:rsidR="00FD5361" w:rsidRPr="008240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59"/>
    <w:rsid w:val="001831F2"/>
    <w:rsid w:val="00745D59"/>
    <w:rsid w:val="008240BA"/>
    <w:rsid w:val="008B5D9D"/>
    <w:rsid w:val="009A3455"/>
    <w:rsid w:val="00A92C0D"/>
    <w:rsid w:val="00AD64EF"/>
    <w:rsid w:val="00BC3512"/>
    <w:rsid w:val="00FF55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B49C"/>
  <w15:chartTrackingRefBased/>
  <w15:docId w15:val="{3145E0B7-8E1A-4498-82DD-E5144E2F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1493</Characters>
  <Application>Microsoft Office Word</Application>
  <DocSecurity>0</DocSecurity>
  <Lines>12</Lines>
  <Paragraphs>3</Paragraphs>
  <ScaleCrop>false</ScaleCrop>
  <Company>Kalkınma Yatırım Bankası</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 Düşgün</dc:creator>
  <cp:keywords/>
  <dc:description/>
  <cp:lastModifiedBy>Eren Düşgün</cp:lastModifiedBy>
  <cp:revision>3</cp:revision>
  <dcterms:created xsi:type="dcterms:W3CDTF">2021-12-17T08:27:00Z</dcterms:created>
  <dcterms:modified xsi:type="dcterms:W3CDTF">2021-12-17T08:28:00Z</dcterms:modified>
</cp:coreProperties>
</file>